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90" w:rsidRPr="001D3D90" w:rsidRDefault="001D3D90" w:rsidP="001D3D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Проволока вязальная ГОСТ 3282-74 — это проволока круглого сечения диаметром от </w:t>
      </w:r>
      <w:r w:rsidR="00B3288C">
        <w:rPr>
          <w:rFonts w:ascii="Times New Roman" w:hAnsi="Times New Roman" w:cs="Times New Roman"/>
          <w:color w:val="000000" w:themeColor="text1"/>
          <w:sz w:val="24"/>
          <w:szCs w:val="24"/>
        </w:rPr>
        <w:t>0,8</w:t>
      </w:r>
      <w:r w:rsidRPr="001D3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мм до 6,0 мм. Она изготавливается из низкоуглеродистой стали с применением термообработки. Вязальная проволока производится на специальных волочильных станах путем многократного протягивания катаных стальных заготовок через отверстия волоки. В результате заготовка деформируется, ее поперечное сечение уменьшается, а длина увеличивается. Именно так происходит превращение куска металла в проволоку.</w:t>
      </w:r>
    </w:p>
    <w:p w:rsidR="001D3D90" w:rsidRPr="001D3D90" w:rsidRDefault="001D3D90" w:rsidP="001D3D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D90">
        <w:rPr>
          <w:rFonts w:ascii="Times New Roman" w:hAnsi="Times New Roman" w:cs="Times New Roman"/>
          <w:color w:val="000000" w:themeColor="text1"/>
          <w:sz w:val="24"/>
          <w:szCs w:val="24"/>
        </w:rPr>
        <w:t>Применительно к проволоке ГОСТ 3282-74 речь идет об отжиге. Он заключается в следующем: изделие нагревается до определенной температуры, некоторое время выдерживается при этой температуре и затем медленно охлаждается.</w:t>
      </w:r>
    </w:p>
    <w:p w:rsidR="001D3D90" w:rsidRPr="001D3D90" w:rsidRDefault="001D3D90" w:rsidP="001D3D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D90">
        <w:rPr>
          <w:rFonts w:ascii="Times New Roman" w:hAnsi="Times New Roman" w:cs="Times New Roman"/>
          <w:color w:val="000000" w:themeColor="text1"/>
          <w:sz w:val="24"/>
          <w:szCs w:val="24"/>
        </w:rPr>
        <w:t>Отжиг снимает с металла все внутренние напряжения, накопившиеся в результате предшествующей обработки, и позволяет получить однородную мелкозернистую внутреннюю структуру. Сталь с такой структурой практически не подвержена хрупким разрушениям и образованию трещин. При высокой прочности она имеет отличную пластичность и вязкость.</w:t>
      </w:r>
    </w:p>
    <w:p w:rsidR="001D3D90" w:rsidRPr="001D3D90" w:rsidRDefault="001D3D90" w:rsidP="001D3D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Используется практически во всех отраслях промышленности, в строительстве, коммунальном хозяйстве и в быту. </w:t>
      </w:r>
      <w:proofErr w:type="gramStart"/>
      <w:r w:rsidRPr="001D3D90">
        <w:rPr>
          <w:rFonts w:ascii="Times New Roman" w:hAnsi="Times New Roman" w:cs="Times New Roman"/>
          <w:color w:val="000000" w:themeColor="text1"/>
          <w:sz w:val="24"/>
          <w:szCs w:val="24"/>
        </w:rPr>
        <w:t>В частности, необходима: при монтаже кабелей любого типа; при установке оград, заборов; для изготовления ручек, ведер, ершей, плечиков для одежды; при создании растяжек между столбами; при производстве скоб, скрепок; при закреплении сеток в ходе армирования теплоизоляции; для увязки леса; при</w:t>
      </w:r>
      <w:proofErr w:type="gramEnd"/>
      <w:r w:rsidRPr="001D3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1D3D90">
        <w:rPr>
          <w:rFonts w:ascii="Times New Roman" w:hAnsi="Times New Roman" w:cs="Times New Roman"/>
          <w:color w:val="000000" w:themeColor="text1"/>
          <w:sz w:val="24"/>
          <w:szCs w:val="24"/>
        </w:rPr>
        <w:t>изготовлении</w:t>
      </w:r>
      <w:proofErr w:type="gramEnd"/>
      <w:r w:rsidRPr="001D3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венков.</w:t>
      </w:r>
    </w:p>
    <w:p w:rsidR="00EB5183" w:rsidRPr="001D3D90" w:rsidRDefault="001D3D90" w:rsidP="001D3D9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3D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данной проволоки используются также названия: "проволока черная", "проволока мягкая", "проволока </w:t>
      </w:r>
      <w:proofErr w:type="spellStart"/>
      <w:r w:rsidRPr="001D3D90">
        <w:rPr>
          <w:rFonts w:ascii="Times New Roman" w:hAnsi="Times New Roman" w:cs="Times New Roman"/>
          <w:color w:val="000000" w:themeColor="text1"/>
          <w:sz w:val="24"/>
          <w:szCs w:val="24"/>
        </w:rPr>
        <w:t>увязочная</w:t>
      </w:r>
      <w:proofErr w:type="spellEnd"/>
      <w:r w:rsidRPr="001D3D90">
        <w:rPr>
          <w:rFonts w:ascii="Times New Roman" w:hAnsi="Times New Roman" w:cs="Times New Roman"/>
          <w:color w:val="000000" w:themeColor="text1"/>
          <w:sz w:val="24"/>
          <w:szCs w:val="24"/>
        </w:rPr>
        <w:t>", "проволока отожженная".</w:t>
      </w:r>
    </w:p>
    <w:tbl>
      <w:tblPr>
        <w:tblW w:w="9145" w:type="dxa"/>
        <w:tblInd w:w="98" w:type="dxa"/>
        <w:tblLook w:val="04A0"/>
      </w:tblPr>
      <w:tblGrid>
        <w:gridCol w:w="3237"/>
        <w:gridCol w:w="5908"/>
      </w:tblGrid>
      <w:tr w:rsidR="001D3D90" w:rsidRPr="001D3D90" w:rsidTr="001D3D90">
        <w:trPr>
          <w:trHeight w:val="322"/>
        </w:trPr>
        <w:tc>
          <w:tcPr>
            <w:tcW w:w="323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1D3D9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Диаметр, </w:t>
            </w:r>
            <w:proofErr w:type="gramStart"/>
            <w:r w:rsidRPr="001D3D9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59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1D3D90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ГОСТ 3282-74, ТОЧ*</w:t>
            </w:r>
          </w:p>
        </w:tc>
      </w:tr>
      <w:tr w:rsidR="001D3D90" w:rsidRPr="001D3D90" w:rsidTr="001D3D90">
        <w:trPr>
          <w:trHeight w:val="570"/>
        </w:trPr>
        <w:tc>
          <w:tcPr>
            <w:tcW w:w="32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590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</w:p>
        </w:tc>
      </w:tr>
      <w:tr w:rsidR="001D3D90" w:rsidRPr="001D3D90" w:rsidTr="001D3D90">
        <w:trPr>
          <w:trHeight w:val="37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D3D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0,8 мм</w:t>
            </w:r>
          </w:p>
        </w:tc>
        <w:tc>
          <w:tcPr>
            <w:tcW w:w="590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Изготавливается в мотках до 250 кг</w:t>
            </w:r>
            <w:proofErr w:type="gramStart"/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  <w:proofErr w:type="gramEnd"/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и</w:t>
            </w:r>
            <w:proofErr w:type="gramEnd"/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ли бухтах до 1,0 </w:t>
            </w:r>
            <w:proofErr w:type="spellStart"/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тн</w:t>
            </w:r>
            <w:proofErr w:type="spellEnd"/>
            <w:r w:rsidRPr="00F62DB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1D3D90" w:rsidRPr="001D3D90" w:rsidTr="001D3D90">
        <w:trPr>
          <w:trHeight w:val="37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D3D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0,9 мм</w:t>
            </w:r>
          </w:p>
        </w:tc>
        <w:tc>
          <w:tcPr>
            <w:tcW w:w="590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D3D90" w:rsidRPr="001D3D90" w:rsidTr="001D3D90">
        <w:trPr>
          <w:trHeight w:val="37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D3D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1,0 мм</w:t>
            </w:r>
          </w:p>
        </w:tc>
        <w:tc>
          <w:tcPr>
            <w:tcW w:w="590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D3D90" w:rsidRPr="001D3D90" w:rsidTr="001D3D90">
        <w:trPr>
          <w:trHeight w:val="37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D3D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1,2 мм</w:t>
            </w:r>
          </w:p>
        </w:tc>
        <w:tc>
          <w:tcPr>
            <w:tcW w:w="590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D3D90" w:rsidRPr="001D3D90" w:rsidTr="001D3D90">
        <w:trPr>
          <w:trHeight w:val="37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D3D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1,4 мм</w:t>
            </w:r>
          </w:p>
        </w:tc>
        <w:tc>
          <w:tcPr>
            <w:tcW w:w="590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D3D90" w:rsidRPr="001D3D90" w:rsidTr="001D3D90">
        <w:trPr>
          <w:trHeight w:val="37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D3D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1,6 мм</w:t>
            </w:r>
          </w:p>
        </w:tc>
        <w:tc>
          <w:tcPr>
            <w:tcW w:w="590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D3D90" w:rsidRPr="001D3D90" w:rsidTr="001D3D90">
        <w:trPr>
          <w:trHeight w:val="37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D3D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1,8 мм</w:t>
            </w:r>
          </w:p>
        </w:tc>
        <w:tc>
          <w:tcPr>
            <w:tcW w:w="590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D3D90" w:rsidRPr="001D3D90" w:rsidTr="001D3D90">
        <w:trPr>
          <w:trHeight w:val="37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D3D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2,0 мм</w:t>
            </w:r>
          </w:p>
        </w:tc>
        <w:tc>
          <w:tcPr>
            <w:tcW w:w="590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D3D90" w:rsidRPr="001D3D90" w:rsidTr="001D3D90">
        <w:trPr>
          <w:trHeight w:val="37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D3D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2,5 мм</w:t>
            </w:r>
          </w:p>
        </w:tc>
        <w:tc>
          <w:tcPr>
            <w:tcW w:w="590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D3D90" w:rsidRPr="001D3D90" w:rsidTr="001D3D90">
        <w:trPr>
          <w:trHeight w:val="37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D3D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3,0 мм</w:t>
            </w:r>
          </w:p>
        </w:tc>
        <w:tc>
          <w:tcPr>
            <w:tcW w:w="590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D3D90" w:rsidRPr="001D3D90" w:rsidTr="001D3D90">
        <w:trPr>
          <w:trHeight w:val="37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D3D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4,0 мм</w:t>
            </w:r>
          </w:p>
        </w:tc>
        <w:tc>
          <w:tcPr>
            <w:tcW w:w="590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D3D90" w:rsidRPr="001D3D90" w:rsidTr="001D3D90">
        <w:trPr>
          <w:trHeight w:val="375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D3D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5,0 мм</w:t>
            </w:r>
          </w:p>
        </w:tc>
        <w:tc>
          <w:tcPr>
            <w:tcW w:w="5908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  <w:tr w:rsidR="001D3D90" w:rsidRPr="001D3D90" w:rsidTr="001D3D90">
        <w:trPr>
          <w:trHeight w:val="390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D3D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6,0 мм</w:t>
            </w:r>
          </w:p>
        </w:tc>
        <w:tc>
          <w:tcPr>
            <w:tcW w:w="590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3D90" w:rsidRPr="001D3D90" w:rsidRDefault="001D3D90" w:rsidP="001D3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</w:p>
        </w:tc>
      </w:tr>
    </w:tbl>
    <w:p w:rsidR="001D3D90" w:rsidRDefault="001D3D90" w:rsidP="001D3D90">
      <w:pPr>
        <w:rPr>
          <w:color w:val="000000" w:themeColor="text1"/>
        </w:rPr>
      </w:pPr>
    </w:p>
    <w:p w:rsidR="001D3D90" w:rsidRPr="001D3D90" w:rsidRDefault="001D3D90" w:rsidP="001D3D90">
      <w:pPr>
        <w:rPr>
          <w:color w:val="000000" w:themeColor="text1"/>
        </w:rPr>
      </w:pPr>
      <w:r>
        <w:rPr>
          <w:noProof/>
          <w:color w:val="000000" w:themeColor="text1"/>
          <w:lang w:eastAsia="ru-RU"/>
        </w:rPr>
        <w:lastRenderedPageBreak/>
        <w:drawing>
          <wp:inline distT="0" distB="0" distL="0" distR="0">
            <wp:extent cx="4109218" cy="3381375"/>
            <wp:effectExtent l="19050" t="0" r="5582" b="0"/>
            <wp:docPr id="1" name="Рисунок 0" descr="то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ч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0820" cy="338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 w:themeColor="text1"/>
          <w:lang w:eastAsia="ru-RU"/>
        </w:rPr>
        <w:drawing>
          <wp:inline distT="0" distB="0" distL="0" distR="0">
            <wp:extent cx="4277015" cy="3552825"/>
            <wp:effectExtent l="19050" t="0" r="9235" b="0"/>
            <wp:docPr id="2" name="Рисунок 1" descr="то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ч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7565" cy="3553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3D90" w:rsidRPr="001D3D90" w:rsidSect="003D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D90"/>
    <w:rsid w:val="000E06CE"/>
    <w:rsid w:val="001D3D90"/>
    <w:rsid w:val="003D4BF6"/>
    <w:rsid w:val="00442948"/>
    <w:rsid w:val="0062755E"/>
    <w:rsid w:val="007A6F38"/>
    <w:rsid w:val="00931687"/>
    <w:rsid w:val="00B3288C"/>
    <w:rsid w:val="00B65A4B"/>
    <w:rsid w:val="00C00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Theme="minorHAnsi" w:hAnsi="Trebuchet MS" w:cstheme="minorBidi"/>
        <w:color w:val="FFFFFF" w:themeColor="background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D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1535</Characters>
  <Application>Microsoft Office Word</Application>
  <DocSecurity>0</DocSecurity>
  <Lines>12</Lines>
  <Paragraphs>3</Paragraphs>
  <ScaleCrop>false</ScaleCrop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МК "СтальГрад"</dc:creator>
  <cp:keywords/>
  <dc:description/>
  <cp:lastModifiedBy>ООО МК "СтальГрад"</cp:lastModifiedBy>
  <cp:revision>3</cp:revision>
  <dcterms:created xsi:type="dcterms:W3CDTF">2018-02-13T09:07:00Z</dcterms:created>
  <dcterms:modified xsi:type="dcterms:W3CDTF">2018-02-13T09:18:00Z</dcterms:modified>
</cp:coreProperties>
</file>